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70" w:rsidRDefault="001D2C4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Tablas y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graficos</w:t>
      </w:r>
      <w:proofErr w:type="spellEnd"/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t>Tabla 1: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con Disfunción Miocárdica ingresados en sala de Terapia Intensiva según grupos de edad y género, enero a diciembre, 2018</w:t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instrText xml:space="preserve"> LINK Excel.Sheet.12 "D:\\escuela\\De OSWALDO\\Ayudantía\\TRABAJO DE PEDIATRIA\\Yailenys.xlsx" Edad!F3C2:F11C8 \a \f 4 \h  \* MERGEFORMAT </w:instrText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instrText xml:space="preserve"> LINK Excel.Sheet.12 "D:\\escuela\\De OSWALDO\\Ayudantía\\TRABAJO DE PEDIATRIA\\Yailenys.xlsx" Edad!F3C2:F11C8 \a \f 4 \h  \* MERGEFORMAT </w:instrText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792"/>
        <w:gridCol w:w="1458"/>
        <w:gridCol w:w="792"/>
        <w:gridCol w:w="1458"/>
        <w:gridCol w:w="792"/>
        <w:gridCol w:w="1458"/>
      </w:tblGrid>
      <w:tr w:rsidR="001D2C4E" w:rsidRPr="00BF6DF7" w:rsidTr="007C284F">
        <w:trPr>
          <w:trHeight w:val="273"/>
        </w:trPr>
        <w:tc>
          <w:tcPr>
            <w:tcW w:w="19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Grupos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edad</w:t>
            </w:r>
            <w:proofErr w:type="spellEnd"/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Género</w:t>
            </w:r>
            <w:proofErr w:type="spellEnd"/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</w:tr>
      <w:tr w:rsidR="001D2C4E" w:rsidRPr="00BF6DF7" w:rsidTr="007C284F">
        <w:trPr>
          <w:trHeight w:val="273"/>
        </w:trPr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Masculino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Femenino</w:t>
            </w:r>
            <w:proofErr w:type="spellEnd"/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D2C4E" w:rsidRPr="00BF6DF7" w:rsidTr="007C284F">
        <w:trPr>
          <w:trHeight w:val="273"/>
        </w:trPr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</w:tr>
      <w:tr w:rsidR="001D2C4E" w:rsidRPr="00BF6DF7" w:rsidTr="007C284F">
        <w:trPr>
          <w:trHeight w:val="369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Menor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1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28,57</w:t>
            </w:r>
          </w:p>
        </w:tc>
      </w:tr>
      <w:tr w:rsidR="001D2C4E" w:rsidRPr="00BF6DF7" w:rsidTr="007C284F">
        <w:trPr>
          <w:trHeight w:val="369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1- 4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28,57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35,75</w:t>
            </w:r>
          </w:p>
        </w:tc>
      </w:tr>
      <w:tr w:rsidR="001D2C4E" w:rsidRPr="00BF6DF7" w:rsidTr="007C284F">
        <w:trPr>
          <w:trHeight w:val="369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5- 9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F6DF7" w:rsidTr="007C284F">
        <w:trPr>
          <w:trHeight w:val="369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10- 14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años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F6DF7" w:rsidTr="007C284F">
        <w:trPr>
          <w:trHeight w:val="369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15 a 18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años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</w:tr>
      <w:tr w:rsidR="001D2C4E" w:rsidRPr="00BF6DF7" w:rsidTr="007C284F">
        <w:trPr>
          <w:trHeight w:val="369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64,29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100</w:t>
            </w:r>
          </w:p>
        </w:tc>
      </w:tr>
    </w:tbl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Historia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Clínica</w:t>
      </w:r>
      <w:proofErr w:type="spellEnd"/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F6DF7">
        <w:rPr>
          <w:rFonts w:ascii="Arial" w:eastAsia="Times New Roman" w:hAnsi="Arial" w:cs="Arial"/>
          <w:b/>
          <w:sz w:val="24"/>
          <w:szCs w:val="24"/>
          <w:lang w:val="es-MX" w:eastAsia="es-ES"/>
        </w:rPr>
        <w:t>Tabla 2:</w:t>
      </w:r>
      <w:r w:rsidRPr="00BF6DF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Distribución de pacientes con Disfunción Miocárdica ingresados en sala de Terapia Intensiva según género y color de piel, enero a diciembre, 2018</w:t>
      </w: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instrText xml:space="preserve"> LINK Excel.Sheet.12 "D:\\escuela\\De OSWALDO\\Ayudantía\\TRABAJO DE PEDIATRIA\\Yailenys.xlsx" Edad!F15C2:F20C8 \a \f 4 \h  \* MERGEFORMAT </w:instrText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800"/>
        <w:gridCol w:w="1470"/>
        <w:gridCol w:w="800"/>
        <w:gridCol w:w="1470"/>
        <w:gridCol w:w="800"/>
        <w:gridCol w:w="1470"/>
      </w:tblGrid>
      <w:tr w:rsidR="001D2C4E" w:rsidRPr="00BF6DF7" w:rsidTr="007C284F">
        <w:trPr>
          <w:trHeight w:val="265"/>
        </w:trPr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Color de la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piel</w:t>
            </w:r>
            <w:proofErr w:type="spell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Género</w:t>
            </w:r>
            <w:proofErr w:type="spellEnd"/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Total</w:t>
            </w:r>
          </w:p>
        </w:tc>
      </w:tr>
      <w:tr w:rsidR="001D2C4E" w:rsidRPr="00BF6DF7" w:rsidTr="007C284F">
        <w:trPr>
          <w:trHeight w:val="265"/>
        </w:trPr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Masculino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Femenino</w:t>
            </w:r>
            <w:proofErr w:type="spellEnd"/>
          </w:p>
        </w:tc>
        <w:tc>
          <w:tcPr>
            <w:tcW w:w="2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D2C4E" w:rsidRPr="00BF6DF7" w:rsidTr="007C284F">
        <w:trPr>
          <w:trHeight w:val="252"/>
        </w:trPr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</w:tr>
      <w:tr w:rsidR="001D2C4E" w:rsidRPr="00BF6DF7" w:rsidTr="007C284F">
        <w:trPr>
          <w:trHeight w:val="318"/>
        </w:trPr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Blanco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42,86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78,57</w:t>
            </w:r>
          </w:p>
        </w:tc>
      </w:tr>
      <w:tr w:rsidR="001D2C4E" w:rsidRPr="00BF6DF7" w:rsidTr="007C284F">
        <w:trPr>
          <w:trHeight w:val="318"/>
        </w:trPr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 Blanco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0 ,00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</w:tr>
      <w:tr w:rsidR="001D2C4E" w:rsidRPr="00BF6DF7" w:rsidTr="007C284F">
        <w:trPr>
          <w:trHeight w:val="318"/>
        </w:trPr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64,29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100</w:t>
            </w:r>
          </w:p>
        </w:tc>
      </w:tr>
    </w:tbl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Historias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Clínicas</w:t>
      </w:r>
      <w:proofErr w:type="spellEnd"/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Gráfico 1: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los pacientes con Disfunción Miocárdica según valoración nutricional</w:t>
      </w:r>
    </w:p>
    <w:p w:rsid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6DF7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 wp14:anchorId="05E34CFA" wp14:editId="7C0CC698">
            <wp:extent cx="4810760" cy="2238233"/>
            <wp:effectExtent l="0" t="0" r="8890" b="1016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Tabla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3</w:t>
      </w: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t>Gráfico 2: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según procedencia</w:t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6DF7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 wp14:anchorId="25EAD389" wp14:editId="3CC1F3A1">
            <wp:extent cx="4444409" cy="26715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09" cy="267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tabla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4</w:t>
      </w: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lastRenderedPageBreak/>
        <w:t>Gráfico 3</w:t>
      </w: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según síntomas y signos</w:t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0DCB6A9D" wp14:editId="4FC5B983">
            <wp:extent cx="4617720" cy="3132000"/>
            <wp:effectExtent l="0" t="0" r="11430" b="1143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Tabla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5</w:t>
      </w: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t>Gráfico 4: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según causas desencadenantes de Disfunción Miocárdica.</w:t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6DF7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 wp14:anchorId="605D23D5" wp14:editId="703483C8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Tabla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6</w:t>
      </w: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lastRenderedPageBreak/>
        <w:t>Tabla 7: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 con Disfunción Miocárdicas según alteraciones </w:t>
      </w:r>
      <w:proofErr w:type="spellStart"/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>ecocardiográficas</w:t>
      </w:r>
      <w:proofErr w:type="spellEnd"/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>, enero a diciembre, 2018</w:t>
      </w:r>
    </w:p>
    <w:tbl>
      <w:tblPr>
        <w:tblpPr w:leftFromText="141" w:rightFromText="141" w:vertAnchor="text" w:horzAnchor="page" w:tblpX="2234" w:tblpY="78"/>
        <w:tblW w:w="8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1839"/>
        <w:gridCol w:w="1783"/>
      </w:tblGrid>
      <w:tr w:rsidR="001D2C4E" w:rsidRPr="00BF6DF7" w:rsidTr="007C284F">
        <w:trPr>
          <w:trHeight w:val="414"/>
        </w:trPr>
        <w:tc>
          <w:tcPr>
            <w:tcW w:w="4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Alteraciones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Ecocardiográficas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Frecuencia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Porcentaje</w:t>
            </w:r>
            <w:proofErr w:type="spellEnd"/>
          </w:p>
        </w:tc>
      </w:tr>
      <w:tr w:rsidR="001D2C4E" w:rsidRPr="00BF6DF7" w:rsidTr="007C284F">
        <w:trPr>
          <w:trHeight w:val="414"/>
        </w:trPr>
        <w:tc>
          <w:tcPr>
            <w:tcW w:w="4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D2C4E" w:rsidRPr="00BF6DF7" w:rsidTr="007C284F">
        <w:trPr>
          <w:trHeight w:val="360"/>
        </w:trPr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Derrame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Pericárdico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</w:tr>
      <w:tr w:rsidR="001D2C4E" w:rsidRPr="00BF6DF7" w:rsidTr="007C284F">
        <w:trPr>
          <w:trHeight w:val="360"/>
        </w:trPr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1D2C4E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D2C4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Trastornos de la motilidad segmentaria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28,57</w:t>
            </w:r>
          </w:p>
        </w:tc>
      </w:tr>
      <w:tr w:rsidR="001D2C4E" w:rsidRPr="00BF6DF7" w:rsidTr="007C284F">
        <w:trPr>
          <w:trHeight w:val="360"/>
        </w:trPr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1D2C4E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D2C4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Trastornos de la contractilidad global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</w:tr>
      <w:tr w:rsidR="001D2C4E" w:rsidRPr="00BF6DF7" w:rsidTr="007C284F">
        <w:trPr>
          <w:trHeight w:val="360"/>
        </w:trPr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Dilatación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cavidades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50,00</w:t>
            </w:r>
          </w:p>
        </w:tc>
      </w:tr>
      <w:tr w:rsidR="001D2C4E" w:rsidRPr="00BF6DF7" w:rsidTr="007C284F">
        <w:trPr>
          <w:trHeight w:val="360"/>
        </w:trPr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FEVI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disminuida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64,29</w:t>
            </w:r>
          </w:p>
        </w:tc>
      </w:tr>
    </w:tbl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Historias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Clínicas</w:t>
      </w:r>
      <w:proofErr w:type="spellEnd"/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t>Tabla 8</w:t>
      </w: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con disfunción miocárdica según valor de la Fracción del Ventrículo Izquierdo y el sexo, sala de Terapia Intensiva, enero a diciembre, 2018</w:t>
      </w: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F6DF7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 wp14:anchorId="6531974C" wp14:editId="3A862ABB">
            <wp:extent cx="5507665" cy="166541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44" cy="166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Fuente: Historias Clínicas               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x</w:t>
      </w:r>
      <w:r w:rsidRPr="001D2C4E">
        <w:rPr>
          <w:rFonts w:ascii="Arial" w:eastAsia="Times New Roman" w:hAnsi="Arial" w:cs="Arial"/>
          <w:sz w:val="24"/>
          <w:szCs w:val="24"/>
          <w:vertAlign w:val="superscript"/>
          <w:lang w:val="es-ES" w:eastAsia="es-ES"/>
        </w:rPr>
        <w:t>2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>= 2,1674    p= 0,1409</w:t>
      </w: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highlight w:val="yellow"/>
          <w:lang w:val="es-ES" w:eastAsia="es-ES"/>
        </w:rPr>
        <w:t>Tabla 9: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según complicaciones y sexo, sala de Terapia Intensiva, enero a diciembre, 2018</w:t>
      </w: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instrText xml:space="preserve"> LINK Excel.Sheet.12 "D:\\escuela\\De OSWALDO\\Ayudantía\\TRABAJO DE PEDIATRIA\\Tablas10022019.xlsx" Hoja20!F7C6:F13C15 \a \f 4 \h  \* MERGEFORMAT </w:instrText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</w:p>
    <w:tbl>
      <w:tblPr>
        <w:tblW w:w="8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62"/>
        <w:gridCol w:w="1057"/>
        <w:gridCol w:w="575"/>
        <w:gridCol w:w="1057"/>
        <w:gridCol w:w="362"/>
        <w:gridCol w:w="836"/>
        <w:gridCol w:w="575"/>
        <w:gridCol w:w="1057"/>
      </w:tblGrid>
      <w:tr w:rsidR="001D2C4E" w:rsidRPr="00BF6DF7" w:rsidTr="007C284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1D2C4E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D2C4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1D2C4E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D2C4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Complicaciones</w:t>
            </w:r>
            <w:proofErr w:type="spellEnd"/>
          </w:p>
        </w:tc>
      </w:tr>
      <w:tr w:rsidR="001D2C4E" w:rsidRPr="00BF6DF7" w:rsidTr="007C28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05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Miocardiopatía</w:t>
            </w:r>
            <w:proofErr w:type="spellEnd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Dilatada</w:t>
            </w:r>
            <w:proofErr w:type="spellEnd"/>
          </w:p>
        </w:tc>
        <w:tc>
          <w:tcPr>
            <w:tcW w:w="283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Muerte</w:t>
            </w:r>
            <w:proofErr w:type="spellEnd"/>
          </w:p>
        </w:tc>
      </w:tr>
      <w:tr w:rsidR="001D2C4E" w:rsidRPr="00BF6DF7" w:rsidTr="007C284F">
        <w:trPr>
          <w:trHeight w:val="414"/>
        </w:trPr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Sexo</w:t>
            </w:r>
            <w:proofErr w:type="spellEnd"/>
          </w:p>
        </w:tc>
        <w:tc>
          <w:tcPr>
            <w:tcW w:w="305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83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D2C4E" w:rsidRPr="00BF6DF7" w:rsidTr="007C284F">
        <w:trPr>
          <w:trHeight w:val="300"/>
        </w:trPr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</w:tr>
      <w:tr w:rsidR="001D2C4E" w:rsidRPr="00BF6DF7" w:rsidTr="007C284F">
        <w:trPr>
          <w:trHeight w:val="510"/>
        </w:trPr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Femenino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28,57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64,29</w:t>
            </w:r>
          </w:p>
        </w:tc>
      </w:tr>
      <w:tr w:rsidR="001D2C4E" w:rsidRPr="00BF6DF7" w:rsidTr="007C284F">
        <w:trPr>
          <w:trHeight w:val="510"/>
        </w:trPr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Masculino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28,57</w:t>
            </w:r>
          </w:p>
        </w:tc>
      </w:tr>
      <w:tr w:rsidR="001D2C4E" w:rsidRPr="00BF6DF7" w:rsidTr="007C284F">
        <w:trPr>
          <w:trHeight w:val="495"/>
        </w:trPr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ES"/>
              </w:rPr>
              <w:t>50,00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F6DF7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6D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92,86</w:t>
            </w:r>
          </w:p>
        </w:tc>
      </w:tr>
    </w:tbl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6DF7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X</w:t>
      </w:r>
      <w:r w:rsidRPr="00BF6DF7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2</w:t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t>= 0</w:t>
      </w:r>
      <w:proofErr w:type="gram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,3111</w:t>
      </w:r>
      <w:proofErr w:type="gram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  p= 0,5769                             x</w:t>
      </w:r>
      <w:r w:rsidRPr="00BF6DF7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2</w:t>
      </w:r>
      <w:r w:rsidRPr="00BF6DF7">
        <w:rPr>
          <w:rFonts w:ascii="Arial" w:eastAsia="Times New Roman" w:hAnsi="Arial" w:cs="Arial"/>
          <w:sz w:val="24"/>
          <w:szCs w:val="24"/>
          <w:lang w:eastAsia="es-ES"/>
        </w:rPr>
        <w:t>= 1,9384  p= 0,1638</w:t>
      </w:r>
    </w:p>
    <w:p w:rsidR="001D2C4E" w:rsidRPr="00BF6DF7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lastRenderedPageBreak/>
        <w:t>Fuente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Historias</w:t>
      </w:r>
      <w:proofErr w:type="spellEnd"/>
      <w:r w:rsidRPr="00BF6DF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F6DF7">
        <w:rPr>
          <w:rFonts w:ascii="Arial" w:eastAsia="Times New Roman" w:hAnsi="Arial" w:cs="Arial"/>
          <w:sz w:val="24"/>
          <w:szCs w:val="24"/>
          <w:lang w:eastAsia="es-ES"/>
        </w:rPr>
        <w:t>Clínicas</w:t>
      </w:r>
      <w:proofErr w:type="spellEnd"/>
    </w:p>
    <w:p w:rsid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t>Tabla 3: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con Disfunción Miocárdica ingresados en sala de Terapia Intensiva, según valoración nutricional y sexo, enero a diciembre</w:t>
      </w:r>
      <w:proofErr w:type="gramStart"/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>,2018</w:t>
      </w:r>
      <w:proofErr w:type="gramEnd"/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B79CD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instrText xml:space="preserve"> LINK Excel.Sheet.12 "D:\\escuela\\De OSWALDO\\Ayudantía\\TRABAJO DE PEDIATRIA\\Yailenys.xlsx" Hoja2!F7C3:F14C11 \a \f 4 \h  \* MERGEFORMAT </w:instrText>
      </w:r>
      <w:r w:rsidRPr="00BB79CD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</w:p>
    <w:tbl>
      <w:tblPr>
        <w:tblW w:w="8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1221"/>
        <w:gridCol w:w="741"/>
        <w:gridCol w:w="1208"/>
        <w:gridCol w:w="886"/>
        <w:gridCol w:w="806"/>
        <w:gridCol w:w="888"/>
      </w:tblGrid>
      <w:tr w:rsidR="001D2C4E" w:rsidRPr="00BB79CD" w:rsidTr="007C284F">
        <w:trPr>
          <w:trHeight w:val="274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1D2C4E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D2C4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Género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1D2C4E" w:rsidRPr="00BB79CD" w:rsidTr="007C284F">
        <w:trPr>
          <w:trHeight w:val="274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Valoración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Nutricional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Masculino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Femenino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</w:tr>
      <w:tr w:rsidR="001D2C4E" w:rsidRPr="00BB79CD" w:rsidTr="007C284F">
        <w:trPr>
          <w:trHeight w:val="370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Desnutrido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</w:tr>
      <w:tr w:rsidR="001D2C4E" w:rsidRPr="00BB79CD" w:rsidTr="007C284F">
        <w:trPr>
          <w:trHeight w:val="370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Delgado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B79CD" w:rsidTr="007C284F">
        <w:trPr>
          <w:trHeight w:val="370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Eutrófico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57,14</w:t>
            </w:r>
          </w:p>
        </w:tc>
      </w:tr>
      <w:tr w:rsidR="001D2C4E" w:rsidRPr="00BB79CD" w:rsidTr="007C284F">
        <w:trPr>
          <w:trHeight w:val="370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Sobrepeso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B79CD" w:rsidTr="007C284F">
        <w:trPr>
          <w:trHeight w:val="370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Obeso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B79CD" w:rsidTr="007C284F">
        <w:trPr>
          <w:trHeight w:val="370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64,29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100,00</w:t>
            </w:r>
          </w:p>
        </w:tc>
      </w:tr>
    </w:tbl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B79CD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Historias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Clínicas</w:t>
      </w:r>
      <w:proofErr w:type="spellEnd"/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t>Tabla 4: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con Disfunción Miocárdicas ingresados en sala de Terapia Intensiva según procedencia, enero a diciembre, 2018</w:t>
      </w:r>
    </w:p>
    <w:tbl>
      <w:tblPr>
        <w:tblW w:w="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980"/>
        <w:gridCol w:w="1020"/>
      </w:tblGrid>
      <w:tr w:rsidR="001D2C4E" w:rsidRPr="00BB79CD" w:rsidTr="007C284F">
        <w:trPr>
          <w:trHeight w:val="414"/>
        </w:trPr>
        <w:tc>
          <w:tcPr>
            <w:tcW w:w="2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Procedencia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Santa Clara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42,86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Cifuente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Manicaragua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Encrucijada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Santo Domingo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Camajuaní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Otras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provincias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</w:tr>
      <w:tr w:rsidR="001D2C4E" w:rsidRPr="00BB79CD" w:rsidTr="007C284F">
        <w:trPr>
          <w:trHeight w:val="43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100,00</w:t>
            </w:r>
          </w:p>
        </w:tc>
      </w:tr>
    </w:tbl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Historias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Clínicas</w:t>
      </w:r>
      <w:proofErr w:type="spellEnd"/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Default="001D2C4E">
      <w:pPr>
        <w:rPr>
          <w:rFonts w:ascii="Arial" w:hAnsi="Arial" w:cs="Arial"/>
          <w:sz w:val="24"/>
          <w:szCs w:val="24"/>
          <w:lang w:val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Tabla 5: 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>Distribución de paciente según edad y síntomas y signos, ingresados en Terapia Intensiva, enero a diciembre 2018</w:t>
      </w: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0251" w:type="dxa"/>
        <w:tblInd w:w="-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517"/>
        <w:gridCol w:w="796"/>
        <w:gridCol w:w="516"/>
        <w:gridCol w:w="797"/>
        <w:gridCol w:w="516"/>
        <w:gridCol w:w="630"/>
        <w:gridCol w:w="516"/>
        <w:gridCol w:w="630"/>
        <w:gridCol w:w="516"/>
        <w:gridCol w:w="802"/>
        <w:gridCol w:w="674"/>
        <w:gridCol w:w="741"/>
      </w:tblGrid>
      <w:tr w:rsidR="001D2C4E" w:rsidRPr="00BB79CD" w:rsidTr="007C284F">
        <w:trPr>
          <w:trHeight w:val="190"/>
        </w:trPr>
        <w:tc>
          <w:tcPr>
            <w:tcW w:w="27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Síntomas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y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Signos</w:t>
            </w:r>
            <w:proofErr w:type="spellEnd"/>
          </w:p>
        </w:tc>
        <w:tc>
          <w:tcPr>
            <w:tcW w:w="6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Edad</w:t>
            </w:r>
            <w:proofErr w:type="spellEnd"/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</w:tr>
      <w:tr w:rsidR="001D2C4E" w:rsidRPr="00BB79CD" w:rsidTr="007C284F">
        <w:trPr>
          <w:trHeight w:val="267"/>
        </w:trPr>
        <w:tc>
          <w:tcPr>
            <w:tcW w:w="27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&lt;1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 a 4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5 a 9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10 a 14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años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15 a 18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años</w:t>
            </w:r>
            <w:proofErr w:type="spellEnd"/>
          </w:p>
        </w:tc>
        <w:tc>
          <w:tcPr>
            <w:tcW w:w="5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D2C4E" w:rsidRPr="00BB79CD" w:rsidTr="007C284F">
        <w:trPr>
          <w:trHeight w:val="286"/>
        </w:trPr>
        <w:tc>
          <w:tcPr>
            <w:tcW w:w="27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5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Manifestaciones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catarrales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78,57</w:t>
            </w:r>
          </w:p>
        </w:tc>
      </w:tr>
      <w:tr w:rsidR="001D2C4E" w:rsidRPr="00BB79CD" w:rsidTr="007C284F">
        <w:trPr>
          <w:trHeight w:val="257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Fiebre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71,43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Polipnea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71,43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Taquicardia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64,29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1D2C4E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D2C4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Signos de bajo gasto cardíaco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57,14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Tiraje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57,14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Tercer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Ruido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42,86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Estertores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Húmedos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21,43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42,86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Estertores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Secos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28,57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28,57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Toma</w:t>
            </w:r>
            <w:proofErr w:type="spellEnd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Sensorial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</w:tr>
      <w:tr w:rsidR="001D2C4E" w:rsidRPr="00BB79CD" w:rsidTr="007C284F">
        <w:trPr>
          <w:trHeight w:val="248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Hepatomegalia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35,71</w:t>
            </w:r>
          </w:p>
        </w:tc>
      </w:tr>
      <w:tr w:rsidR="001D2C4E" w:rsidRPr="00BB79CD" w:rsidTr="007C284F">
        <w:trPr>
          <w:trHeight w:val="190"/>
        </w:trPr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Cianosis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C4E" w:rsidRPr="00BB79CD" w:rsidRDefault="001D2C4E" w:rsidP="007C28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B79C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14,29</w:t>
            </w:r>
          </w:p>
        </w:tc>
      </w:tr>
    </w:tbl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Historias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Clínicas</w:t>
      </w:r>
      <w:proofErr w:type="spellEnd"/>
    </w:p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D2C4E" w:rsidRPr="001D2C4E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D2C4E">
        <w:rPr>
          <w:rFonts w:ascii="Arial" w:eastAsia="Times New Roman" w:hAnsi="Arial" w:cs="Arial"/>
          <w:b/>
          <w:sz w:val="24"/>
          <w:szCs w:val="24"/>
          <w:lang w:val="es-ES" w:eastAsia="es-ES"/>
        </w:rPr>
        <w:t>Tabla 6:</w:t>
      </w:r>
      <w:r w:rsidRPr="001D2C4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Distribución de pacientes en sala de Cuidados Intensivos, según complementarios positivos y causas que desencadenaron la disfunción miocárdica, enero a diciembre, 2018</w:t>
      </w:r>
    </w:p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B79CD">
        <w:rPr>
          <w:rFonts w:ascii="Arial" w:eastAsia="Times New Roman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352DF398" wp14:editId="3EE6E297">
            <wp:extent cx="6038850" cy="244294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4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D2C4E" w:rsidRPr="00BB79CD" w:rsidRDefault="001D2C4E" w:rsidP="001D2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Fuente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Historias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BB79CD">
        <w:rPr>
          <w:rFonts w:ascii="Arial" w:eastAsia="Times New Roman" w:hAnsi="Arial" w:cs="Arial"/>
          <w:sz w:val="24"/>
          <w:szCs w:val="24"/>
          <w:lang w:eastAsia="es-ES"/>
        </w:rPr>
        <w:t>Clínicas</w:t>
      </w:r>
      <w:proofErr w:type="spellEnd"/>
      <w:r w:rsidRPr="00BB79C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D2C4E" w:rsidRPr="001D2C4E" w:rsidRDefault="001D2C4E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1D2C4E" w:rsidRPr="001D2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4E"/>
    <w:rsid w:val="001D2C4E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236C-C777-4BB9-B378-7766A418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escuela\De%20OSWALDO\Ayudant&#237;a\TRABAJO%20DE%20PEDIATRIA\Yaileny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escuela\Yailenys\Libros\Ayudant&#237;a\TRABAJO%20DE%20PEDIATRIA\Yaileny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escuela\De%20OSWALDO\Ayudant&#237;a\TRABAJO%20DE%20PEDIATRIA\Yaileny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64838001807151E-2"/>
          <c:y val="6.5300511598930383E-2"/>
          <c:w val="0.93888888888888888"/>
          <c:h val="0.7443664333624963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Hoja2!$F$21</c:f>
              <c:strCache>
                <c:ptCount val="1"/>
                <c:pt idx="0">
                  <c:v>Frecuencia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B7D9DA6-E3F2-40EB-865D-64E4573EBA3E}" type="VALUE">
                      <a:rPr lang="en-US">
                        <a:solidFill>
                          <a:schemeClr val="tx1"/>
                        </a:solidFill>
                      </a:rPr>
                      <a:pPr/>
                      <a:t>[VALOR]</a:t>
                    </a:fld>
                    <a:endParaRPr lang="es-E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Hoja2!$C$22:$C$26</c:f>
              <c:strCache>
                <c:ptCount val="5"/>
                <c:pt idx="0">
                  <c:v>Desnutrido</c:v>
                </c:pt>
                <c:pt idx="1">
                  <c:v>Delgado</c:v>
                </c:pt>
                <c:pt idx="2">
                  <c:v>Eutrófico</c:v>
                </c:pt>
                <c:pt idx="3">
                  <c:v>Sobrepeso</c:v>
                </c:pt>
                <c:pt idx="4">
                  <c:v>Obeso</c:v>
                </c:pt>
              </c:strCache>
            </c:strRef>
          </c:cat>
          <c:val>
            <c:numRef>
              <c:f>Hoja2!$F$22:$F$26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Hoja2!$G$21</c:f>
              <c:strCache>
                <c:ptCount val="1"/>
                <c:pt idx="0">
                  <c:v>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74F477BB-5702-4238-8811-6D9A35275028}" type="VALUE">
                      <a:rPr lang="en-US">
                        <a:solidFill>
                          <a:schemeClr val="tx2"/>
                        </a:solidFill>
                      </a:rPr>
                      <a:pPr/>
                      <a:t>[VALOR]</a:t>
                    </a:fld>
                    <a:endParaRPr lang="es-E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Hoja2!$C$22:$C$26</c:f>
              <c:strCache>
                <c:ptCount val="5"/>
                <c:pt idx="0">
                  <c:v>Desnutrido</c:v>
                </c:pt>
                <c:pt idx="1">
                  <c:v>Delgado</c:v>
                </c:pt>
                <c:pt idx="2">
                  <c:v>Eutrófico</c:v>
                </c:pt>
                <c:pt idx="3">
                  <c:v>Sobrepeso</c:v>
                </c:pt>
                <c:pt idx="4">
                  <c:v>Obeso</c:v>
                </c:pt>
              </c:strCache>
            </c:strRef>
          </c:cat>
          <c:val>
            <c:numRef>
              <c:f>Hoja2!$G$22:$G$26</c:f>
              <c:numCache>
                <c:formatCode>General</c:formatCode>
                <c:ptCount val="5"/>
                <c:pt idx="0">
                  <c:v>21.43</c:v>
                </c:pt>
                <c:pt idx="1">
                  <c:v>7.14</c:v>
                </c:pt>
                <c:pt idx="2">
                  <c:v>57.14</c:v>
                </c:pt>
                <c:pt idx="3">
                  <c:v>7.14</c:v>
                </c:pt>
                <c:pt idx="4">
                  <c:v>7.14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11273520"/>
        <c:axId val="61127408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Hoja2!$D$21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hade val="51000"/>
                          <a:satMod val="130000"/>
                        </a:schemeClr>
                      </a:gs>
                      <a:gs pos="80000">
                        <a:schemeClr val="accent1">
                          <a:shade val="93000"/>
                          <a:satMod val="130000"/>
                        </a:schemeClr>
                      </a:gs>
                      <a:gs pos="100000">
                        <a:schemeClr val="accent1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E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Hoja2!$C$22:$C$26</c15:sqref>
                        </c15:formulaRef>
                      </c:ext>
                    </c:extLst>
                    <c:strCache>
                      <c:ptCount val="5"/>
                      <c:pt idx="0">
                        <c:v>Desnutrido</c:v>
                      </c:pt>
                      <c:pt idx="1">
                        <c:v>Delgado</c:v>
                      </c:pt>
                      <c:pt idx="2">
                        <c:v>Eutrófico</c:v>
                      </c:pt>
                      <c:pt idx="3">
                        <c:v>Sobrepeso</c:v>
                      </c:pt>
                      <c:pt idx="4">
                        <c:v>Obeso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Hoja2!$D$22:$D$26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Hoja2!$E$21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hade val="51000"/>
                          <a:satMod val="130000"/>
                        </a:schemeClr>
                      </a:gs>
                      <a:gs pos="80000">
                        <a:schemeClr val="accent2">
                          <a:shade val="93000"/>
                          <a:satMod val="130000"/>
                        </a:schemeClr>
                      </a:gs>
                      <a:gs pos="100000">
                        <a:schemeClr val="accent2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E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Hoja2!$C$22:$C$26</c15:sqref>
                        </c15:formulaRef>
                      </c:ext>
                    </c:extLst>
                    <c:strCache>
                      <c:ptCount val="5"/>
                      <c:pt idx="0">
                        <c:v>Desnutrido</c:v>
                      </c:pt>
                      <c:pt idx="1">
                        <c:v>Delgado</c:v>
                      </c:pt>
                      <c:pt idx="2">
                        <c:v>Eutrófico</c:v>
                      </c:pt>
                      <c:pt idx="3">
                        <c:v>Sobrepeso</c:v>
                      </c:pt>
                      <c:pt idx="4">
                        <c:v>Obeso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Hoja2!$E$22:$E$26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Chart>
      <c:catAx>
        <c:axId val="61127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1274080"/>
        <c:crosses val="autoZero"/>
        <c:auto val="1"/>
        <c:lblAlgn val="ctr"/>
        <c:lblOffset val="100"/>
        <c:noMultiLvlLbl val="0"/>
      </c:catAx>
      <c:valAx>
        <c:axId val="61127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127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018613656899453"/>
          <c:y val="0.94388070450230732"/>
          <c:w val="0.17282165139193667"/>
          <c:h val="4.7872686183656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2"/>
          <c:order val="2"/>
          <c:tx>
            <c:strRef>
              <c:f>Hoja3!$G$26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Hoja3!$D$27:$D$40</c:f>
              <c:strCache>
                <c:ptCount val="14"/>
                <c:pt idx="2">
                  <c:v>Manifestaciones catarrales</c:v>
                </c:pt>
                <c:pt idx="3">
                  <c:v>Fiebre</c:v>
                </c:pt>
                <c:pt idx="4">
                  <c:v>Polipnea</c:v>
                </c:pt>
                <c:pt idx="5">
                  <c:v>Taquicardia</c:v>
                </c:pt>
                <c:pt idx="6">
                  <c:v>Signos de bajo gasto cardíaco</c:v>
                </c:pt>
                <c:pt idx="7">
                  <c:v>Tiraje</c:v>
                </c:pt>
                <c:pt idx="8">
                  <c:v>Tercer Ruido</c:v>
                </c:pt>
                <c:pt idx="9">
                  <c:v>Estertores Húmedos</c:v>
                </c:pt>
                <c:pt idx="10">
                  <c:v>Estertores Secos</c:v>
                </c:pt>
                <c:pt idx="11">
                  <c:v>Toma Sensorial</c:v>
                </c:pt>
                <c:pt idx="12">
                  <c:v>Hepatomegalia</c:v>
                </c:pt>
                <c:pt idx="13">
                  <c:v>Cianosis</c:v>
                </c:pt>
              </c:strCache>
            </c:strRef>
          </c:cat>
          <c:val>
            <c:numRef>
              <c:f>Hoja3!$G$27:$G$40</c:f>
              <c:numCache>
                <c:formatCode>General</c:formatCode>
                <c:ptCount val="14"/>
              </c:numCache>
            </c:numRef>
          </c:val>
        </c:ser>
        <c:ser>
          <c:idx val="4"/>
          <c:order val="4"/>
          <c:tx>
            <c:strRef>
              <c:f>Hoja3!$I$26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Hoja3!$D$27:$D$40</c:f>
              <c:strCache>
                <c:ptCount val="14"/>
                <c:pt idx="2">
                  <c:v>Manifestaciones catarrales</c:v>
                </c:pt>
                <c:pt idx="3">
                  <c:v>Fiebre</c:v>
                </c:pt>
                <c:pt idx="4">
                  <c:v>Polipnea</c:v>
                </c:pt>
                <c:pt idx="5">
                  <c:v>Taquicardia</c:v>
                </c:pt>
                <c:pt idx="6">
                  <c:v>Signos de bajo gasto cardíaco</c:v>
                </c:pt>
                <c:pt idx="7">
                  <c:v>Tiraje</c:v>
                </c:pt>
                <c:pt idx="8">
                  <c:v>Tercer Ruido</c:v>
                </c:pt>
                <c:pt idx="9">
                  <c:v>Estertores Húmedos</c:v>
                </c:pt>
                <c:pt idx="10">
                  <c:v>Estertores Secos</c:v>
                </c:pt>
                <c:pt idx="11">
                  <c:v>Toma Sensorial</c:v>
                </c:pt>
                <c:pt idx="12">
                  <c:v>Hepatomegalia</c:v>
                </c:pt>
                <c:pt idx="13">
                  <c:v>Cianosis</c:v>
                </c:pt>
              </c:strCache>
            </c:strRef>
          </c:cat>
          <c:val>
            <c:numRef>
              <c:f>Hoja3!$I$27:$I$40</c:f>
              <c:numCache>
                <c:formatCode>General</c:formatCode>
                <c:ptCount val="14"/>
                <c:pt idx="2">
                  <c:v>78.569999999999993</c:v>
                </c:pt>
                <c:pt idx="3">
                  <c:v>71.430000000000007</c:v>
                </c:pt>
                <c:pt idx="4">
                  <c:v>71.430000000000007</c:v>
                </c:pt>
                <c:pt idx="5">
                  <c:v>64.290000000000006</c:v>
                </c:pt>
                <c:pt idx="6">
                  <c:v>57.14</c:v>
                </c:pt>
                <c:pt idx="7">
                  <c:v>57.14</c:v>
                </c:pt>
                <c:pt idx="8">
                  <c:v>42.86</c:v>
                </c:pt>
                <c:pt idx="9">
                  <c:v>42.86</c:v>
                </c:pt>
                <c:pt idx="10">
                  <c:v>28.57</c:v>
                </c:pt>
                <c:pt idx="11">
                  <c:v>35.71</c:v>
                </c:pt>
                <c:pt idx="12">
                  <c:v>35.71</c:v>
                </c:pt>
                <c:pt idx="13">
                  <c:v>14.29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1302848"/>
        <c:axId val="6113034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Hoja3!$E$26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Hoja3!$D$27:$D$40</c15:sqref>
                        </c15:formulaRef>
                      </c:ext>
                    </c:extLst>
                    <c:strCache>
                      <c:ptCount val="14"/>
                      <c:pt idx="2">
                        <c:v>Manifestaciones catarrales</c:v>
                      </c:pt>
                      <c:pt idx="3">
                        <c:v>Fiebre</c:v>
                      </c:pt>
                      <c:pt idx="4">
                        <c:v>Polipnea</c:v>
                      </c:pt>
                      <c:pt idx="5">
                        <c:v>Taquicardia</c:v>
                      </c:pt>
                      <c:pt idx="6">
                        <c:v>Signos de bajo gasto cardíaco</c:v>
                      </c:pt>
                      <c:pt idx="7">
                        <c:v>Tiraje</c:v>
                      </c:pt>
                      <c:pt idx="8">
                        <c:v>Tercer Ruido</c:v>
                      </c:pt>
                      <c:pt idx="9">
                        <c:v>Estertores Húmedos</c:v>
                      </c:pt>
                      <c:pt idx="10">
                        <c:v>Estertores Secos</c:v>
                      </c:pt>
                      <c:pt idx="11">
                        <c:v>Toma Sensorial</c:v>
                      </c:pt>
                      <c:pt idx="12">
                        <c:v>Hepatomegalia</c:v>
                      </c:pt>
                      <c:pt idx="13">
                        <c:v>Cianosis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Hoja3!$E$27:$E$40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Hoja3!$F$26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Hoja3!$D$27:$D$40</c15:sqref>
                        </c15:formulaRef>
                      </c:ext>
                    </c:extLst>
                    <c:strCache>
                      <c:ptCount val="14"/>
                      <c:pt idx="2">
                        <c:v>Manifestaciones catarrales</c:v>
                      </c:pt>
                      <c:pt idx="3">
                        <c:v>Fiebre</c:v>
                      </c:pt>
                      <c:pt idx="4">
                        <c:v>Polipnea</c:v>
                      </c:pt>
                      <c:pt idx="5">
                        <c:v>Taquicardia</c:v>
                      </c:pt>
                      <c:pt idx="6">
                        <c:v>Signos de bajo gasto cardíaco</c:v>
                      </c:pt>
                      <c:pt idx="7">
                        <c:v>Tiraje</c:v>
                      </c:pt>
                      <c:pt idx="8">
                        <c:v>Tercer Ruido</c:v>
                      </c:pt>
                      <c:pt idx="9">
                        <c:v>Estertores Húmedos</c:v>
                      </c:pt>
                      <c:pt idx="10">
                        <c:v>Estertores Secos</c:v>
                      </c:pt>
                      <c:pt idx="11">
                        <c:v>Toma Sensorial</c:v>
                      </c:pt>
                      <c:pt idx="12">
                        <c:v>Hepatomegalia</c:v>
                      </c:pt>
                      <c:pt idx="13">
                        <c:v>Cianosis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Hoja3!$F$27:$F$40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Hoja3!$H$26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Hoja3!$D$27:$D$40</c15:sqref>
                        </c15:formulaRef>
                      </c:ext>
                    </c:extLst>
                    <c:strCache>
                      <c:ptCount val="14"/>
                      <c:pt idx="2">
                        <c:v>Manifestaciones catarrales</c:v>
                      </c:pt>
                      <c:pt idx="3">
                        <c:v>Fiebre</c:v>
                      </c:pt>
                      <c:pt idx="4">
                        <c:v>Polipnea</c:v>
                      </c:pt>
                      <c:pt idx="5">
                        <c:v>Taquicardia</c:v>
                      </c:pt>
                      <c:pt idx="6">
                        <c:v>Signos de bajo gasto cardíaco</c:v>
                      </c:pt>
                      <c:pt idx="7">
                        <c:v>Tiraje</c:v>
                      </c:pt>
                      <c:pt idx="8">
                        <c:v>Tercer Ruido</c:v>
                      </c:pt>
                      <c:pt idx="9">
                        <c:v>Estertores Húmedos</c:v>
                      </c:pt>
                      <c:pt idx="10">
                        <c:v>Estertores Secos</c:v>
                      </c:pt>
                      <c:pt idx="11">
                        <c:v>Toma Sensorial</c:v>
                      </c:pt>
                      <c:pt idx="12">
                        <c:v>Hepatomegalia</c:v>
                      </c:pt>
                      <c:pt idx="13">
                        <c:v>Cianosis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Hoja3!$H$27:$H$40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</c15:ser>
            </c15:filteredBarSeries>
          </c:ext>
        </c:extLst>
      </c:barChart>
      <c:catAx>
        <c:axId val="61130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1303408"/>
        <c:crosses val="autoZero"/>
        <c:auto val="1"/>
        <c:lblAlgn val="ctr"/>
        <c:lblOffset val="100"/>
        <c:noMultiLvlLbl val="0"/>
      </c:catAx>
      <c:valAx>
        <c:axId val="611303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130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1"/>
          <c:order val="1"/>
          <c:tx>
            <c:strRef>
              <c:f>Hoja11!$E$26</c:f>
              <c:strCache>
                <c:ptCount val="1"/>
                <c:pt idx="0">
                  <c:v>Frecuencia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Hoja11!$C$27:$C$34</c:f>
              <c:strCache>
                <c:ptCount val="8"/>
                <c:pt idx="0">
                  <c:v>Conteo de plaquetas</c:v>
                </c:pt>
                <c:pt idx="1">
                  <c:v>Glucemia</c:v>
                </c:pt>
                <c:pt idx="2">
                  <c:v>Inmunoglobulina</c:v>
                </c:pt>
                <c:pt idx="3">
                  <c:v>Rayos X de Tórax</c:v>
                </c:pt>
                <c:pt idx="4">
                  <c:v>Hemogasometría</c:v>
                </c:pt>
                <c:pt idx="5">
                  <c:v>Hemograma</c:v>
                </c:pt>
                <c:pt idx="6">
                  <c:v>Electrocardiograma</c:v>
                </c:pt>
                <c:pt idx="7">
                  <c:v>Ecocardiograma</c:v>
                </c:pt>
              </c:strCache>
            </c:strRef>
          </c:cat>
          <c:val>
            <c:numRef>
              <c:f>Hoja11!$E$27:$E$34</c:f>
              <c:numCache>
                <c:formatCode>General</c:formatCode>
                <c:ptCount val="8"/>
                <c:pt idx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Hoja11!$F$26</c:f>
              <c:strCache>
                <c:ptCount val="1"/>
                <c:pt idx="0">
                  <c:v>%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Hoja11!$C$27:$C$34</c:f>
              <c:strCache>
                <c:ptCount val="8"/>
                <c:pt idx="0">
                  <c:v>Conteo de plaquetas</c:v>
                </c:pt>
                <c:pt idx="1">
                  <c:v>Glucemia</c:v>
                </c:pt>
                <c:pt idx="2">
                  <c:v>Inmunoglobulina</c:v>
                </c:pt>
                <c:pt idx="3">
                  <c:v>Rayos X de Tórax</c:v>
                </c:pt>
                <c:pt idx="4">
                  <c:v>Hemogasometría</c:v>
                </c:pt>
                <c:pt idx="5">
                  <c:v>Hemograma</c:v>
                </c:pt>
                <c:pt idx="6">
                  <c:v>Electrocardiograma</c:v>
                </c:pt>
                <c:pt idx="7">
                  <c:v>Ecocardiograma</c:v>
                </c:pt>
              </c:strCache>
            </c:strRef>
          </c:cat>
          <c:val>
            <c:numRef>
              <c:f>Hoja11!$F$27:$F$34</c:f>
              <c:numCache>
                <c:formatCode>General</c:formatCode>
                <c:ptCount val="8"/>
                <c:pt idx="0">
                  <c:v>21.43</c:v>
                </c:pt>
                <c:pt idx="1">
                  <c:v>42.86</c:v>
                </c:pt>
                <c:pt idx="2">
                  <c:v>35.71</c:v>
                </c:pt>
                <c:pt idx="3">
                  <c:v>57.14</c:v>
                </c:pt>
                <c:pt idx="4">
                  <c:v>78.569999999999993</c:v>
                </c:pt>
                <c:pt idx="5">
                  <c:v>85.71</c:v>
                </c:pt>
                <c:pt idx="6">
                  <c:v>92.86</c:v>
                </c:pt>
                <c:pt idx="7">
                  <c:v>100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11464640"/>
        <c:axId val="611465200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Hoja11!$D$26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E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Hoja11!$C$27:$C$34</c15:sqref>
                        </c15:formulaRef>
                      </c:ext>
                    </c:extLst>
                    <c:strCache>
                      <c:ptCount val="8"/>
                      <c:pt idx="0">
                        <c:v>Conteo de plaquetas</c:v>
                      </c:pt>
                      <c:pt idx="1">
                        <c:v>Glucemia</c:v>
                      </c:pt>
                      <c:pt idx="2">
                        <c:v>Inmunoglobulina</c:v>
                      </c:pt>
                      <c:pt idx="3">
                        <c:v>Rayos X de Tórax</c:v>
                      </c:pt>
                      <c:pt idx="4">
                        <c:v>Hemogasometría</c:v>
                      </c:pt>
                      <c:pt idx="5">
                        <c:v>Hemograma</c:v>
                      </c:pt>
                      <c:pt idx="6">
                        <c:v>Electrocardiograma</c:v>
                      </c:pt>
                      <c:pt idx="7">
                        <c:v>Ecocardiograma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Hoja11!$D$27:$D$34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61146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1465200"/>
        <c:crosses val="autoZero"/>
        <c:auto val="1"/>
        <c:lblAlgn val="ctr"/>
        <c:lblOffset val="100"/>
        <c:noMultiLvlLbl val="0"/>
      </c:catAx>
      <c:valAx>
        <c:axId val="61146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1146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795</Words>
  <Characters>4377</Characters>
  <Application>Microsoft Office Word</Application>
  <DocSecurity>0</DocSecurity>
  <Lines>36</Lines>
  <Paragraphs>10</Paragraphs>
  <ScaleCrop>false</ScaleCrop>
  <Company>machine028@hotmail.com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Chabeli</dc:creator>
  <cp:keywords/>
  <dc:description/>
  <cp:lastModifiedBy>Chabeli</cp:lastModifiedBy>
  <cp:revision>1</cp:revision>
  <dcterms:created xsi:type="dcterms:W3CDTF">1980-01-01T18:49:00Z</dcterms:created>
  <dcterms:modified xsi:type="dcterms:W3CDTF">1980-01-01T18:56:00Z</dcterms:modified>
</cp:coreProperties>
</file>